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511.xml.htm"/>
      <w:bookmarkStart w:id="1" w:name="kswkform4_17829375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McKay Lamar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2,302 newly deferred phantom stock units, 53,058 phantom stock units previously reported, and 342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Lamar McKay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842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3483</Characters>
  <CharactersWithSpaces>4060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